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51" w:rsidRPr="003F0051" w:rsidRDefault="003F0051" w:rsidP="003F005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อำนาจหน้าที่</w:t>
      </w:r>
    </w:p>
    <w:p w:rsidR="003F0051" w:rsidRPr="003F0051" w:rsidRDefault="003F0051" w:rsidP="003F005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โครงสร้างรวมและอำนาจหน้าที่ของ อบต. ตามพระราชบัญญัติสภาตำบล</w:t>
      </w:r>
    </w:p>
    <w:p w:rsidR="003F0051" w:rsidRPr="003F0051" w:rsidRDefault="003F0051" w:rsidP="003F005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และองค์การบริหารส่วนตำบล พ.ศ. </w:t>
      </w: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2537 </w:t>
      </w: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และ ที่แก้ไขเพิ่มเติมถึงฉบับที่ </w:t>
      </w: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5 </w:t>
      </w: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พ.ศ. </w:t>
      </w: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2546</w:t>
      </w:r>
    </w:p>
    <w:p w:rsidR="003F0051" w:rsidRPr="003F0051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</w:p>
    <w:p w:rsidR="003F0051" w:rsidRPr="003F0051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องค์การบริหารส่วนตำบล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1.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เป็นองค์กรปกครองส่วนท้องถิ่นระดับตำบล :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มีฐานะเป็นนิติบุคคล และเป็นราชการบริหารส่วนท้องถิ่น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2.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มีอำนาจหน้าที่ในการพัฒนาตำบลทั้งในด้านเศรษฐกิจ สังคม และวัฒนธรรม : การจัดระบบการบริการสาธารณะเพื่อประโยชน์ของประชาชนในท้องถิ่นของตนเอง</w:t>
      </w:r>
    </w:p>
    <w:p w:rsidR="003F0051" w:rsidRPr="003F0051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3F005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br/>
      </w: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สภาองค์การบริหารส่วนตำบล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1.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สภา อบต. ประกอบด้วยสมาชิกสภา อบต. ซึ่งเลือกตั้งโดยราษฎรผู้มีสิทธิเลือกตั้งในแต่ละหมู่บ้านในเขต อบต. นั้น ตามกฎหมายว่าด้วยการเลือกตั้งสมาชิกสภาท้องถิ่นหรือผู้บริหารท้องถิ่น จำนวน หมู่บ้านละ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คน :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อบต. ใดมี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หมู่บ้านๆ ละ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3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คน :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ถ้ามี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หมู่บ้านให้มีสมาชิก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6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คน มีอายุคราวละ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4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ปี นับแต่วันเลือกตั้ง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45)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2.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สภา อบต. มีประธานสภา อบต.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คน รองประธานสภา อบต.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คน ซึ่งสภาเลือกจากสมาชิกให้นายอำเภอแต่งตั้ง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48)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ดำรงตำแหน่งจนครบอายุของสภา อบต.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หรือมีการยุบสภา อบต.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49)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และมีเลขานุการสภา อบต.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คน ซึ่งสภาเลือกจากปลัด อบต.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หรือสมาชิกสภา อบต. ดำรงตำแหน่งจนครบอายุของสภา อบต. หรือมีการยุบสภา อบต. หรือสภา อบต. มีมติให้พ้นจากตำแหน่ง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57) 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3.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การประชุมสภา อบต. ในปีหนึ่งให้มีสมัยประชุมสามัญ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2 - 4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สมัย แล้วแต่สภา อบต. จะกำหนด : สมัยประชุมสามัญสมัยหนึ่งๆ ให้มีกำหนดไม่เกิน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15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วัน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58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) :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เมื่อมีความจำเป็นเพื่อประโยชน์ของ อบต. สามารถขอเปิดประชุมวิสามัญได้ สมัยประชุมวิสามัญให้กำหนดไม่เกิน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15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วัน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53)</w:t>
      </w:r>
    </w:p>
    <w:p w:rsidR="003F0051" w:rsidRPr="003F0051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อำนาจหน้าที่ของสภา อบต.</w:t>
      </w:r>
      <w:r w:rsidRPr="003F005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br/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 1.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เลือกประธานสภา รองประธานสภา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48)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และ เลขานุการสภา อบต.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57)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2.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รับทราบนโยบายของนายก อบต. ก่อนนายก อบต. เข้ารับหน้าที่และรับทราบรายงานแสดงผลการปฏิบัติงานตามนโยบายที่นายก อบต. ได้แถลงไว้ต่อสภา อบต. เป็นประจำทุกปี (มาตรา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58/5)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3.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มีอำนาจหน้าที่ตามมาตรา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46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ดังนี้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lastRenderedPageBreak/>
        <w:t xml:space="preserve">           (1)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ให้ความเห็นชอบแผนพัฒนา อบต.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เพื่อเป็นแนวทางในการบริหารกิจการของ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    (2)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พิจารณาและให้ความเห็นชอบร่างข้อบัญญัติ อบต. ร่างข้อบัญญัติงบประมาณรายจ่ายประจำปี และร่างข้อบัญญัติงบประมาณรายจ่ายเพิ่มเติม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   (3)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ควบคุมการปฏิบัติงานของนายก อบต. ให้เป็นไปตามกฎหมาย นโยบาย แผนพัฒนา อบต. ข้อบัญญัติ ระเบียบ และข้อบังคับของทางราชการ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4.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ในที่ประชุมสภา อบต. สมาชิกสภา อบต. มีสิทธิตั้งกระทู้ถามต่อนายก อบต. หรือรองนายก อบต. ในเรื่องใดอันเกี่ยวกับงานในหน้าที่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56/1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) :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เสนอญัตติขอเปิดอภิปรายทั่วไปเพื่อให้นายก อบต. แถลงข้อเท็จจริงหรือแสดงความคิดเห็นในปัญหาเกี่ยวกับการบริหาร อบต. โดยไม่มีการลงมติ (มาตรา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58/7) +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นายก อบต.</w:t>
      </w:r>
      <w:proofErr w:type="gramEnd"/>
    </w:p>
    <w:p w:rsidR="003F0051" w:rsidRPr="003F0051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 1.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อบต. มีนายก อบต.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คน ซึ่งมาจากการเลือกตั้งโดยตรงของประชาชนตามกฎหมายว่าด้วยการเลือกตั้งสมาชิกสภาท้องถิ่นหรือหรือผู้บริหารท้องถิ่น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58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) :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ดำรงตำแหน่งนับแต่วันเลือกตั้งและมีวาระอยู่ในตำแหน่งคราวละ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4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ปี นับแต่วันเลือกตั้ง แต่จะดำรงตำแหน่งติดต่อกันเกิน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วาระไม่ได้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58/2) 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2.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นายก อบต. สามารถแต่งตั้งรองนายก อบต. ซึ่งมิใช่สมาชิกสภา อบต. ได้ไม่เกิน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คน :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แต่งตั้งเลขานุการนายก อบต. ซึ่งมิได้เป็นสมาชิกสภา อบต. หรือเจ้าหน้าที่ของรัฐได้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คน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58/3)</w:t>
      </w:r>
    </w:p>
    <w:p w:rsidR="003F0051" w:rsidRPr="003F0051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อำนาจหน้าที่ของนายก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1.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ก่อนเข้ารับหน้าที่ นายก อบต. ต้องแถลงนโยบายต่อสภา อบต. โดยไม่มีการลงมติ หากไม่สามารถดำเนินการได้ให้ทำเป็นหนังสือแจ้งต่อสมาชิกสภา อบต. ทุกคน และจัดทำรายงานแสดงผลการปฏิบัติงานตามนโยบายที่ได้แถลงไว้ต่อสภา อบต. เป็นประจำทุกปี (มาตรา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58/5)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2.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มีอำนาจหน้าที่ ตามมาตรา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59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ดังนี้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   (1)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กำหนดนโยบายโดยไม่ขัดต่อกฎหมาย และรับผิดชอบในการบริหารราชการของ อบต.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ให้เป็นไปตามกฎหมาย นโยบาย แผนพัฒนา อบต. ข้อบัญญัติ ระเบียบ และข้อบังคับของทางราชการ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       </w:t>
      </w:r>
      <w:r w:rsidRPr="005E06A6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(2)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สั่ง อนุญาต และอนุมัติเกี่ยวกับราชการของ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   (3)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แต่งตั้งและถอดถอนรองนายก อบต. และเลขานุการนายก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(4)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วางระเบียบเพื่อให้งานของ อบต. เป็นไปด้วยความเรียบร้อย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 (5)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รักษาการให้เป็นไปตามข้อบัญญัติ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 (6)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ปฏิบัติหน้าที่อื่นตามที่บัญญัติไว้ในพระราชบัญญัตินี้ และกฎหมายอื่น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3.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ควบคุมและรับผิดชอบในการบริหารราชการของ อบต. ตามกฎหมาย และเป็นผู้บังคับบัญชาพนักงานส่วนตำบลและลูกจ้างของ อบต.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60)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4.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นายก อบต. รองนายก อบต. หรือผู้ซึ่งนายก อบต. มอบหมายมีสิทธิเข้าประชุมสภา อบต. และมี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lastRenderedPageBreak/>
        <w:t xml:space="preserve">สิทธิแถลงข้อเท็จจริงตลอดจนแสดงความคิดเห็นเกี่ยวกับงานในหน้าที่ของตนต่อที่ประชุมแต่ไม่มีสิทธิออกเสียงลงคะแนน (มาตรา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58/6)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5.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กรณีที่ไม่มีผู้ดำรงตำแหน่งประธานและรองประธานสภา อบต. หรือสภา อบต. ถูกยุบตามมาตรา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53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ากมีกรณีที่สำคัญและจำเป็นเร่งด่วนซึ่งปล่อยให้เนิ่นช้าไปจะกระทบต่อประโยชน์สำคัญของราชการหรือราษฎร นายก อบต.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จะดำเนินการไปพลางก่อนเท่าที่จำเป็นก็ได้ แต่เมื่อได้เลือกประธานสภา อบต. แล้วให้เรียกประชุมสภา อบต. เพื่อให้นายก อบต. แถลงนโยบายโดยไม่มีการลงมติภายใน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15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วันนับแต่วันที่มีการเลือกตั้งประธานสภา อบต.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(มาตรา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58/5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วรรคสอง)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6.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กรณีนายก อบต. ปฏิบัติการที่อาจเสียหายแก่ อบต. หรือราชการ และนายอำเภอได้ชี้แจงแนะนำตักเตือนแล้วไม่ปฏิบัติตาม ในกรณีฉุกเฉินหรือจำเป็นเร่งด่วนที่จะรอช้าไม่ได้ นายอำเภอมีอำนาจออกคำสั่งระงับการปฏิบัติราชการของนายก อบต. ไว้ตามที่เห็นสมควรได้ แล้วรีบรายงานผู้ว่าราชการจังหวัดภายใน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15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วัน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เพื่อวินิจฉัยตามที่เห็นสมควรโดยเร็ว :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การกระทำของนายก อบต. ที่ฝ่าฝืนคำสั่งนายอำเภอหรือผู้ว่าราชการจังหวัดดังกล่าว ไม่มีผลผูกพันกับ อบต.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90)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7.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เป็นผู้เสนอร่างข้อบัญญัติ อบต.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71)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ร่างข้อบัญญัติประมาณรายจ่ายประจำปี และร่างข้อบัญญัติงบประมาณรายจ่ายเพิ่มเติม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87)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8.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เป็นเจ้าพนักงานตามประมวลกฎหมายอาญาในการปฏิบัติหน้าที่ตามพระราชบัญญัติ อบต.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65)</w:t>
      </w:r>
    </w:p>
    <w:p w:rsidR="003F0051" w:rsidRPr="003F0051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พนักงานส่วนตำบล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1.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พนักงานส่วนตำบล หมายถึง ข้าราชการซึ่งได้รับการบรรจุและแต่งตั้งให้ปฏิบัติราชการของ อบต. โดยได้รับเงินเดือนจากงบประมาณหมวดเงินเดือนของ อบต. หรือจากงบประมาณหมวดเงินอุดหนุนของรัฐบาลที่ให้แก่ อบต. และ อบต. นำมาจัดเป็นเงินเดือนของพนักงานส่วนตำบล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2.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ปลัด อบต. เป็นผู้บังคับบัญชาพนักงานส่วนตำบลและลูกจ้างของ อบต. รองนายก อบต. และรับผิดชอบควบคุมดูแลราชการประจำของ อบต. ให้เป็นไปตามนโยบาย และมีอำนาจหน้าที่อื่นตามที่กฎหมายกำหนด หรือตามที่นายก อบต. มอบหมาย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3.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การบริหารงานบุคคลของ อบต. ให้เป็นไปตามพระราชบัญญัติระเบียบบริหารงานบุคคลส่วนท้องถิ่น พ.ศ.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2542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4.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อบต. จะวิเคราะห์บทบาทภารกิจอำนาจหน้าที่ และรายได้ของตนเองเพื่อกำหนดตำแหน่งต่าง ๆ และอัตรากำลังตามความจำเป็นและเหมาะสม โดยปกติทุก อบต. จะมีตำแหน่งต่าง ๆ ดังนี้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   (1)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ปลัด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  (2)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หัวหน้าส่วนการคลัง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         (3)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หัวหน้าส่วนโยธา</w:t>
      </w:r>
    </w:p>
    <w:p w:rsidR="003F0051" w:rsidRPr="003F0051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lastRenderedPageBreak/>
        <w:t xml:space="preserve">          (4)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ส่วนอื่นๆ ที่ อบต. ตั้งขึ้นตามแผนอัตรากำลัง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3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ปี เช่น ส่วนการศึกษา ศาสนาและวัฒนธรรม ส่วนสาธารณสุข ส่วนการเกษตร เป็นต้น</w:t>
      </w:r>
    </w:p>
    <w:p w:rsidR="003F0051" w:rsidRPr="003F0051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ประชาชนในเขต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1.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ได้รับการแก้ไขปัญหาพัฒนาความเป็นอยู่และการบริการสาธารณะจาก อบต. ตามอำนาจหน้าที่ของ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 2.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มีสิทธิสมัครรับเลือกตั้งเป็นสมาชิกสภา อบต. และนายก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 3.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มีสิทธิเข้าชื่อกันเสนอให้ออกข้อบัญญัติ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 4.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มีสิทธิเข้าร่วมเป็นคณะกรรมการในการซื้อการจ้าง โดยวิธีสอบราคา ประกวดราคา และวิธีพิเศษของ อบต. อย่างน้อยคณะละ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 5.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มีสิทธิเข้าฟังการประชุมสภา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 6.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มีสิทธิลงคะแนนเสียงถอดถอนสมาชิกสภา อบต. หรือผู้บริหาร อบต. ตามกฎหมายกำหนด หากเห็นว่าผู้นั้นไม่สมควรดำรงตำแหน่งต่อไป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 7.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มีหน้าที่ไปเลือกตั้งสมาชิกสภา อบต. และนายก อบต. โดยตรง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8.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มีหน้าที่ปฏิบัติตามกฎหมายและข้อบัญญัติของ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 9.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มีหน้าที่เสียภาษีให้แก่ อบต. อย่างถูกต้อง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10.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สนับสนุนการดำเนินงานของ อบต.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และร่วมกิจกรรมกับ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11.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ติดตามข่าวสาร ตรวจสอบและแนะนำการทำงานของ อบต.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12.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มีส่วนร่วมในการจัดทำแผนพัฒนา อบต. การจัดทำงบประมาณ การจัดซื้อจัดจ้าง การตรวจสอบ และการประเมินผลการปฏิบัติงานของ อบต. ตามกฎหมาย ระเบียบข้อบังคับว่าด้วยการนั้น และหลักเกณฑ์และวิธีการที่กระทรวงมหาดไทยกำหนด</w:t>
      </w:r>
    </w:p>
    <w:p w:rsidR="003F0051" w:rsidRPr="003F0051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อำนาจหน้าที่ขององค์การบริหารส่วนตำบล (อบต.)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อำนาจหน้าที่ ตามพระราชบัญญัติสภาตำบลและองค์การบริหารส่วนตำบล พ.ศ.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2537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และ ที่แก้ไขเพิ่มเติมถึงฉบับที่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5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พ.ศ.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2546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1.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มีอำนาจหน้าที่ในการพัฒนาตำบลทั้งในด้านเศรษฐกิจ สังคม และวัฒนธรรม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66)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2.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ภายใต้บังคับแห่งกฎหมายองค์การบริหารส่วนตำบลมีหน้าที่ต้องทำในเขตองค์การบริหารส่วนตำบล ดังต่อไปนี้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67)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จัดให้มีและบำรุงรักษาทางน้ำและทางบก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2)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รักษาความสะอาดของถนน ทางน้ำ ทางเดิน และที่สาธารณะรวมทั้งกำจัดมูลฝอยและสิ่งปฏิกูล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3)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ป้องกันโรคและระงับโรคติดต่อ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4)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ป้องกันและบรรเทาสาธารณภัย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lastRenderedPageBreak/>
        <w:t xml:space="preserve">          5)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ส่งเสริมการศึกษา ศาสนา และวัฒนธรรม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6)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ส่งเสริมการพัฒนาสตรี เด็ก เยาวชน ผู้สูงอายุ และผู้พิการ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7)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คุ้มครองดูแลและบำรุงรักษาทรัพยากรธรรมชาติ และสิ่งแวดล้อม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8)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9)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ปฏิบัติหน้าที่อื่นตามที่ทางราชการมอบหมายโดยจัดสรรงบประมาณหรือบุคลากร ให้ตามความจำเป็นและสมควร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3.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ภายใต้บังคับแห่งกฎหมายองค์การบริหารส่วนตำบลอาจจัดทำกิจกรรมในเขตองค์การบริหารส่วนตำบล ดังต่อไปนี้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68)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ให้มีน้ำเพื่อการอุปโภค บริโภค และการเกษตร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2)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ให้มีการบำรุงการไฟฟ้าหรือแสงสว่างโดยวิธีอื่น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3)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ให้มีการบำรุงรักษาทางระบายน้ำ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4)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ให้มีและบำรุงสถานที่ประชุมการกีฬา การพักผ่อนหย่อนใจ และสวนสาธารณะ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5)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ให้มีการส่งเสริมกลุ่มเกษตรกรและกิจการสหกรณ์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6)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ส่งเสริมให้มีอุตสาหกรรมในครอบครัว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7)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บำรุงและส่งเสริมการประกอบอาชีพของราษฎร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8)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การคุ้มครองดูแล และรักษาทรัพย์สินอันเป็นสาธารณสมบัติของแผ่นดิน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9)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หาผลประโยชน์จากทรัพย์สินขององค์การบริหารส่วนตำบล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10)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ให้มีตลาด ท่าเทียบเรือ และท่าข้าม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11)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กิจการเกี่ยวกับการพาณิชย์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12)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การท่องเที่ยว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13)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การผังเมือง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4.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การดำเนินงานตามอำนาจหน้าที่ของกระทรวง ทบวง กรม หรือองค์การหรือหน่วยงานของรัฐ ในอันที่จะดำเนินกิจการใด ๆ เพื่อประโยชน์ของประชาชนในตำบลต้องแจ้งให้ อบต. ทราบล่วงหน้าตามสมควร หาก อบต. มีความเห็นเกี่ยวกับการดำเนินกิจการดังกล่าว ให้นำความเห็นของ อบต. ไปประกอบการพิจารณาดำเนินกิจการนั้นด้วย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69)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5.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การปฏิบัติงานตามอำนาจหน้าที่ของ อบต.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 อบต.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ทั้งนี้ให้เป็นไปตามกฎหมาย ระเบียบ ข้อบังคับว่าด้วยการนั้น และหลักเกณฑ์และวิธีการที่กระทรวงมหาดไทยกำหนด (มาตรา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69/1)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6.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มีสิทธิได้รับทราบข้อมูลและข่าวสารจากทางราชการในเรื่องที่เกี่ยวกับการดำเนินกิจการ ของทาง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lastRenderedPageBreak/>
        <w:t xml:space="preserve">ราชการในตำบล เว้นแต่ข้อมูลหรือข่าวสารที่ทางราชการถือว่าเป็นความลับเกี่ยวกับ การรักษาความมั่นคงแห่งชาติ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70)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7.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ออกข้อบัญญัติ อบต. เพื่อใช้บังคับในตำบลได้เท่าที่ไม่ขัดต่อกฎหมายหรืออำนาจหน้าที่ของ อบต. ในการนี้จะกำหนดค่าธรรมเนียมที่จะเรียกเก็บและกำหนดโทษปรับผู้ฝ่าฝืนด้วยก็ได้ แต่มิให้กำหนดโทษปรับเกิน 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1,000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บาท เว้นแต่จะมีกฎหมายบัญญัติไว้เป็นอย่างอื่น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71)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8.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อาจขอให้ข้าราชการ พนักงาน หรือลูกจ้าง ของหน่วยราชการ หน่วยงานของรัฐ รัฐวิสาหกิจ หรือหน่วยการบริหารราชการส่วนท้องถิ่นไปดำรงตำแหน่งหรือปฏิบัติกิจการของ อบต. เป็นการชั่วคราวได้โดยไม่ขาดจากต้นสังกัดเดิม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72)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9.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อาจทำกิจการนอกเขต อบต. หรือร่วมกับสภาตำบล อบต. อบจ. หรือหน่วยการบริหารราชการส่วนท้องถิ่นอื่น เพื่อกระทำกิจการร่วมกันได้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73)</w:t>
      </w:r>
    </w:p>
    <w:p w:rsidR="003F0051" w:rsidRPr="005E06A6" w:rsidRDefault="003F0051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6"/>
          <w:szCs w:val="36"/>
        </w:rPr>
      </w:pPr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อำนาจหน้าที่ ตามพระราชบัญญัติกำหนดแผนและขั้นตอนการกระจายอำนาจให้แก่องค์กรปกครองส่วนท้องถิ่น พ.ศ. </w:t>
      </w:r>
      <w:proofErr w:type="gramStart"/>
      <w:r w:rsidRPr="005E06A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2542</w:t>
      </w:r>
      <w:r w:rsidRPr="003F005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br/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 1.</w:t>
      </w:r>
      <w:proofErr w:type="gramEnd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มีอำนาจและหน้าที่ในการจัดระบบการบริการสาธารณะเพื่อประโยชน์ของประชาชนในท้องถิ่นของตนเอง ดังนี้ (มาตรา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16)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การจัดทำแผนพัฒนาท้องถิ่นของตนเอง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การจัดให้มีและบำรุงรักษาทางบก ทางน้ำ และทางระบายน้ำ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(3)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การจัดให้มีและควบคุมตลาด ท่าเทียบเรือ ท่าข้าม และที่จอดรถ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(4)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การสาธารณูปโภคและการก่อสร้างอื่น ๆ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(5)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การสาธารณูปการ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(6)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การส่งเสริม การฝึก และประกอบอาชีพ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(7)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การพาณิชย์ และการส่งเสริมการลงทุน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(8)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การส่งเสริมการท่องเที่ยว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(9)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การจัดการศึกษา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(10)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(11)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(12)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การปรับปรุงแหล่งชุมชนแออัดและการจัดการเกี่ยวกับที่อยู่อาศัย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(13)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การจัดให้มีและบำรุงรักษาสถานที่พักผ่อนหย่อนใจ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(14)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การส่งเสริมกีฬา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(15)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การส่งเสริมประชาธิปไตย ความเสมอภาค และสิทธิเสรีภาพของประชาชน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(16)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ส่งเสริมการมีส่วนร่วมของราษฎรในการพัฒนาท้องถิ่น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(17)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การรักษาความสะอาดและความเป็นระเบียบเรียบร้อยของบ้านเมือง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lastRenderedPageBreak/>
        <w:t xml:space="preserve">          (18)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การกำจัดมูลฝอย สิ่งปฏิกูล และน้ำเสีย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(19)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การสาธารณสุข การอนามัยครอบครัว และการรักษาพยาบาล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(20)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การจัดให้มีและควบคุมสุสานและฌาปนสถาน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การควบคุมการเลี้ยงสัตว์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(22)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การจัดให้มีและควบคุมการฆ่าสัตว์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(23)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 ๆ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(24)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การจัดการ การบำรุงรักษา และการใช้ประโยชน์จากป่าไม้ ที่ดินทรัพยากรธรรมชาติ และสิ่งแวดล้อม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(25)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การผังเมือง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(26)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การขนส่งและการวิศวกรรมจราจร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(27)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การดูแลรักษาที่สาธารณะ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(28)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การควบคุมอาคาร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(29)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การป้องกันและบรรเทาสาธารณภัย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(30)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การรักษาความสงบเรียบร้อย การส่งเสริมและสนับสนุนการป้องกันและรักษาความปลอดภัย ในชีวิตและทรัพย์สิน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    (31)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กิจการอื่นใดที่เป็นผลประโยชน์ของประชาชนในท้องที่ตามที่คณะกรรมการประกาศกำหนด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  2.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อำนาจหน้าที่ของ อบต. ตามข้อ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ต้องดำเนินการตาม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“</w:t>
      </w:r>
      <w:proofErr w:type="gramStart"/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แผนปฏิบัติการกำหนดขั้นตอนและการกระจายอำนาจให้แก่องค์กรปกครองส่วนท้องถิ่น </w:t>
      </w:r>
      <w:r w:rsidRPr="003F0051">
        <w:rPr>
          <w:rFonts w:ascii="TH SarabunIT๙" w:eastAsia="Times New Roman" w:hAnsi="TH SarabunIT๙" w:cs="TH SarabunIT๙"/>
          <w:color w:val="000000"/>
          <w:sz w:val="36"/>
          <w:szCs w:val="36"/>
        </w:rPr>
        <w:t>”</w:t>
      </w:r>
      <w:proofErr w:type="gramEnd"/>
    </w:p>
    <w:p w:rsidR="005E06A6" w:rsidRP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6"/>
          <w:szCs w:val="36"/>
        </w:rPr>
      </w:pPr>
    </w:p>
    <w:p w:rsidR="005E06A6" w:rsidRP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6"/>
          <w:szCs w:val="36"/>
        </w:rPr>
      </w:pPr>
    </w:p>
    <w:p w:rsidR="005E06A6" w:rsidRP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6"/>
          <w:szCs w:val="36"/>
        </w:rPr>
      </w:pPr>
    </w:p>
    <w:p w:rsidR="005E06A6" w:rsidRP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6"/>
          <w:szCs w:val="36"/>
        </w:rPr>
      </w:pPr>
    </w:p>
    <w:p w:rsidR="005E06A6" w:rsidRP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6"/>
          <w:szCs w:val="36"/>
        </w:rPr>
      </w:pPr>
    </w:p>
    <w:p w:rsidR="005E06A6" w:rsidRP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6"/>
          <w:szCs w:val="36"/>
        </w:rPr>
      </w:pPr>
    </w:p>
    <w:p w:rsidR="005E06A6" w:rsidRP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6"/>
          <w:szCs w:val="36"/>
        </w:rPr>
      </w:pPr>
    </w:p>
    <w:p w:rsid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E06A6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E06A6" w:rsidRPr="003F0051" w:rsidRDefault="005E06A6" w:rsidP="003F005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5E06A6" w:rsidRPr="003F0051" w:rsidSect="00724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applyBreakingRules/>
  </w:compat>
  <w:rsids>
    <w:rsidRoot w:val="003F0051"/>
    <w:rsid w:val="002D237E"/>
    <w:rsid w:val="003F0051"/>
    <w:rsid w:val="004310FB"/>
    <w:rsid w:val="005E06A6"/>
    <w:rsid w:val="006A7981"/>
    <w:rsid w:val="0072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0"/>
  </w:style>
  <w:style w:type="paragraph" w:styleId="3">
    <w:name w:val="heading 3"/>
    <w:basedOn w:val="a"/>
    <w:link w:val="30"/>
    <w:uiPriority w:val="9"/>
    <w:qFormat/>
    <w:rsid w:val="003F0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00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F00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3F00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F0051"/>
    <w:rPr>
      <w:b/>
      <w:bCs/>
    </w:rPr>
  </w:style>
  <w:style w:type="character" w:customStyle="1" w:styleId="apple-converted-space">
    <w:name w:val="apple-converted-space"/>
    <w:basedOn w:val="a0"/>
    <w:rsid w:val="003F0051"/>
  </w:style>
  <w:style w:type="paragraph" w:styleId="a4">
    <w:name w:val="No Spacing"/>
    <w:uiPriority w:val="1"/>
    <w:qFormat/>
    <w:rsid w:val="005E06A6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2015-12-25T08:08:00Z</dcterms:created>
  <dcterms:modified xsi:type="dcterms:W3CDTF">2015-12-25T09:01:00Z</dcterms:modified>
</cp:coreProperties>
</file>